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40" w:type="dxa"/>
        <w:jc w:val="center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noHBand="0" w:noVBand="1" w:firstColumn="1" w:lastRow="0" w:lastColumn="0" w:firstRow="1"/>
      </w:tblPr>
      <w:tblGrid>
        <w:gridCol w:w="3661"/>
        <w:gridCol w:w="567"/>
        <w:gridCol w:w="1982"/>
        <w:gridCol w:w="4230"/>
      </w:tblGrid>
      <w:tr>
        <w:trPr>
          <w:trHeight w:val="1815" w:hRule="atLeast"/>
        </w:trPr>
        <w:tc>
          <w:tcPr>
            <w:tcW w:w="4228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>Prénom et Nom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Heading2Char"/>
                <w:lang w:val="fr-FR"/>
              </w:rPr>
              <w:br/>
            </w:r>
            <w:r>
              <w:rPr>
                <w:rStyle w:val="Heading2Char"/>
                <w:lang w:val="fr-FR"/>
                <w14:ligatures w14:val="none"/>
              </w:rPr>
              <w:t>Agent Commercial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4230" w:type="dxa"/>
            <w:tcBorders/>
          </w:tcPr>
          <w:p>
            <w:pPr>
              <w:pStyle w:val="Normal"/>
              <w:widowControl w:val="false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Adresse : 12 rue de la Paix, 1000 Tunis</w:t>
            </w:r>
          </w:p>
          <w:p>
            <w:pPr>
              <w:pStyle w:val="Normal"/>
              <w:widowControl w:val="false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Téléphone: 98 00 00 00</w:t>
            </w:r>
          </w:p>
          <w:p>
            <w:pPr>
              <w:pStyle w:val="Normal"/>
              <w:widowControl w:val="false"/>
              <w:rPr>
                <w:b/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hyperlink r:id="rId2" w:tgtFrame="http://monemail@domaine.com">
              <w:r>
                <w:rPr>
                  <w:rStyle w:val="InternetLink"/>
                  <w:b/>
                  <w:lang w:val="fr-FR"/>
                </w:rPr>
                <w:t>monemail@domaine.com</w:t>
              </w:r>
            </w:hyperlink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OBJECTIF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hanging="0"/>
              <w:rPr>
                <w:lang w:val="fr-FR"/>
              </w:rPr>
            </w:pPr>
            <w:r>
              <w:rPr>
                <w:lang w:val="fr-FR"/>
              </w:rPr>
              <w:t>Agent commercial déterminé avec plusieurs années d'expérience dans la vente d'équipements médicaux et hospitaliers, cherche un poste stimulant dans une société d'équipement général hospitalier pour poursuivre sa croissance professionnelle.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INFORMATION PERSONNEL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lang w:val="fr-FR"/>
              </w:rPr>
            </w:pPr>
            <w:r>
              <w:rPr>
                <w:lang w:val="fr-FR"/>
              </w:rPr>
              <w:t>Nationalité: Tunisienne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120"/>
              <w:ind w:left="709" w:hanging="283"/>
              <w:rPr>
                <w:lang w:val="fr-FR"/>
              </w:rPr>
            </w:pPr>
            <w:r>
              <w:rPr>
                <w:lang w:val="fr-FR"/>
              </w:rPr>
              <w:t>État civil: Célibataire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EXPÉRIENCE PROFESSIONNELLE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8"/>
              </w:numPr>
              <w:spacing w:before="240" w:after="24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Agent commercial, Société XYZ (20XX-20XX)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Assurer la vente et la promotion des équipements médicaux et hospitaliers auprès des clients, y compris les hôpitaux, les cliniques et les centres de soins.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Établir et entretenir des relations commerciales durables avec les clients pour développer les opportunités de vente.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Organiser et participer à des démonstrations de produits pour les clients potentiels.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Suivre les commandes, gérer les litiges et fournir un excellent service à la clientèle.</w:t>
            </w:r>
          </w:p>
          <w:p>
            <w:pPr>
              <w:pStyle w:val="TextBody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ind w:left="709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Agent commercial, Société ABC (20XX-20XX)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Assurer la vente des équipements médicaux auprès des clients, y compris les hôpitaux, les cliniques et les centres de soins.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Présenter les produits et les solutions aux clients potentiels pour susciter l'intérêt.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Établir des relations durables avec les clients pour développer les opportunités de vente à long terme.</w:t>
            </w:r>
          </w:p>
          <w:p>
            <w:pPr>
              <w:pStyle w:val="TextBody"/>
              <w:numPr>
                <w:ilvl w:val="1"/>
                <w:numId w:val="7"/>
              </w:numPr>
              <w:tabs>
                <w:tab w:val="clear" w:pos="709"/>
                <w:tab w:val="left" w:pos="0" w:leader="none"/>
              </w:tabs>
              <w:ind w:left="1418" w:hanging="28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  <w:t>Assurer le suivi des commandes et gérer les litiges pour fournir un excellent service à la clientèle.</w:t>
            </w:r>
          </w:p>
          <w:p>
            <w:pPr>
              <w:pStyle w:val="TextBody"/>
              <w:widowControl w:val="false"/>
              <w:spacing w:before="240" w:after="24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COMPÉTENCES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Connaissance approfondie des équipements médicaux et hospitaliers.</w:t>
            </w:r>
          </w:p>
          <w:p>
            <w:pPr>
              <w:pStyle w:val="TextBody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/>
            </w:pPr>
            <w:r>
              <w:rPr/>
              <w:t>Expérience en vente et en développement des affaires.</w:t>
            </w:r>
          </w:p>
          <w:p>
            <w:pPr>
              <w:pStyle w:val="TextBody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/>
            </w:pPr>
            <w:r>
              <w:rPr/>
              <w:t>Aptitude à établir et entretenir des relations commerciales durables.</w:t>
            </w:r>
          </w:p>
          <w:p>
            <w:pPr>
              <w:pStyle w:val="TextBody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/>
            </w:pPr>
            <w:r>
              <w:rPr/>
              <w:t>Excellentes compétences en communication et en présentation.</w:t>
            </w:r>
          </w:p>
          <w:p>
            <w:pPr>
              <w:pStyle w:val="TextBody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spacing w:before="0" w:after="120"/>
              <w:ind w:left="709" w:hanging="283"/>
              <w:rPr/>
            </w:pPr>
            <w:r>
              <w:rPr/>
              <w:t>Capacité à travailler de manière indépendante et en équipe.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9"/>
              </w:numPr>
              <w:spacing w:before="0" w:after="0"/>
              <w:contextualSpacing/>
              <w:rPr/>
            </w:pPr>
            <w:r>
              <w:rPr/>
              <w:t>Diplôme en vente et marketing, Université XYZ (20XX)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120"/>
              <w:rPr/>
            </w:pPr>
            <w:r>
              <w:rPr/>
              <w:t>Certificat en équipements médicaux et hospitaliers, Institut ABC (20XX)</w:t>
            </w:r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LANGUES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Arabe (langue maternelle)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Français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Anglais (niveau intermédiaire)</w:t>
            </w:r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HOBBIES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Pratique d'un sport (football, course à pied, natation, etc.)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Voyages et découverte de nouveaux pays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Cuisine et pâtisserie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Jardinage ou bricolage</w:t>
            </w:r>
          </w:p>
        </w:tc>
      </w:tr>
    </w:tbl>
    <w:p>
      <w:pPr>
        <w:pStyle w:val="Normal"/>
        <w:rPr>
          <w:lang w:val="fr-FR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hyperlink r:id="rId1" w:tgtFrame="https://modele.rn.tn/">
      <w:r>
        <w:rPr>
          <w:rStyle w:val="InternetLink"/>
          <w:color w:val="FFFFFF"/>
          <w:sz w:val="22"/>
          <w:szCs w:val="22"/>
        </w:rPr>
        <w:t>https://modele.rn.tn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NoteLevel2">
    <w:name w:val="Note Level 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nemail@domaine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modele.rn.tn/" TargetMode="Externa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LibreOffice/7.4.5.1$Linux_X86_64 LibreOffice_project/40$Build-1</Application>
  <AppVersion>15.0000</AppVersion>
  <Pages>2</Pages>
  <Words>319</Words>
  <Characters>1863</Characters>
  <CharactersWithSpaces>2117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2009-09-10T07:59:00Z</dcterms:created>
  <dc:creator>Savetz Publishing, Inc.</dc:creator>
  <dc:description>Printable CV Templates by Savetz Publishing, Inc. Download a CV Template, open it in Microsoft Word, customize it and enter your information, and print your personalized Curriculum Vitae.</dc:description>
  <cp:keywords>free printable cv templates</cp:keywords>
  <dc:language>fr-FR</dc:language>
  <cp:lastModifiedBy/>
  <dcterms:modified xsi:type="dcterms:W3CDTF">2023-02-05T11:11:01Z</dcterms:modified>
  <cp:revision>52</cp:revision>
  <dc:subject>Curriculum Vitae Templates</dc:subject>
  <dc:title>Employment CV A4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