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Ind w:w="0" w:type="dxa"/>
        <w:tblLayout w:type="fixed"/>
        <w:tblCellMar>
          <w:left w:w="115" w:type="dxa"/>
          <w:top w:w="115" w:type="dxa"/>
          <w:right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661"/>
        <w:gridCol w:w="567"/>
        <w:gridCol w:w="1984"/>
        <w:gridCol w:w="4228"/>
      </w:tblGrid>
      <w:tr>
        <w:trPr>
          <w:trHeight w:val="1815"/>
        </w:trPr>
        <w:tc>
          <w:tcPr>
            <w:gridSpan w:val="2"/>
            <w:tcW w:w="4228" w:type="dxa"/>
            <w:textDirection w:val="lrTb"/>
            <w:noWrap w:val="false"/>
          </w:tcPr>
          <w:p>
            <w:pPr>
              <w:pStyle w:val="643"/>
              <w:jc w:val="center"/>
              <w:rPr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 xml:space="preserve">Prénom et Nom</w:t>
            </w:r>
            <w:r/>
          </w:p>
          <w:p>
            <w:pPr>
              <w:jc w:val="center"/>
              <w:rPr>
                <w14:ligatures w14:val="none"/>
              </w:rPr>
            </w:pPr>
            <w:r>
              <w:rPr>
                <w:rStyle w:val="15"/>
                <w:lang w:val="fr-FR"/>
              </w:rPr>
              <w:br/>
            </w:r>
            <w:r>
              <w:rPr>
                <w:rStyle w:val="15"/>
                <w:lang w:val="fr-FR"/>
              </w:rPr>
              <w:t xml:space="preserve">Responsable des achats</w:t>
            </w:r>
            <w:r>
              <w:rPr>
                <w:rStyle w:val="15"/>
                <w:lang w:val="fr-FR"/>
              </w:rPr>
            </w:r>
            <w:r>
              <w:rPr>
                <w:highlight w:val="none"/>
                <w:lang w:val="fr-F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  <w:r>
              <w:rPr>
                <w:b/>
                <w:bCs/>
                <w:lang w:val="fr-FR"/>
              </w:rPr>
            </w:r>
          </w:p>
        </w:tc>
        <w:tc>
          <w:tcPr>
            <w:tcW w:w="4228" w:type="dxa"/>
            <w:textDirection w:val="lrTb"/>
            <w:noWrap w:val="false"/>
          </w:tcPr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: 12 rue de la Paix, </w:t>
            </w:r>
            <w:r>
              <w:rPr>
                <w:b/>
                <w:lang w:val="fr-FR"/>
              </w:rPr>
              <w:t xml:space="preserve">1000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Tunis</w:t>
            </w:r>
            <w:r/>
          </w:p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Téléphone: </w:t>
            </w:r>
            <w:r>
              <w:rPr>
                <w:b/>
                <w:lang w:val="fr-FR"/>
              </w:rPr>
              <w:t xml:space="preserve">98</w:t>
            </w:r>
            <w:r>
              <w:rPr>
                <w:b/>
                <w:lang w:val="fr-FR"/>
              </w:rPr>
              <w:t xml:space="preserve"> 00 00 00</w:t>
            </w:r>
            <w:r/>
          </w:p>
          <w:p>
            <w:pPr>
              <w:pStyle w:val="643"/>
              <w:rPr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r>
              <w:rPr>
                <w:b/>
                <w:lang w:val="fr-FR"/>
              </w:rPr>
            </w:r>
            <w:hyperlink r:id="rId10" w:tooltip="http://monemail@domaine.com" w:history="1">
              <w:r>
                <w:rPr>
                  <w:rStyle w:val="648"/>
                  <w:b/>
                  <w:lang w:val="fr-FR"/>
                </w:rPr>
                <w:t xml:space="preserve">monemail</w:t>
              </w:r>
              <w:r>
                <w:rPr>
                  <w:rStyle w:val="648"/>
                  <w:b/>
                  <w:lang w:val="fr-FR"/>
                </w:rPr>
                <w:t xml:space="preserve">@</w:t>
              </w:r>
              <w:r>
                <w:rPr>
                  <w:rStyle w:val="648"/>
                  <w:b/>
                  <w:lang w:val="fr-FR"/>
                </w:rPr>
                <w:t xml:space="preserve">domaine</w:t>
              </w:r>
              <w:r>
                <w:rPr>
                  <w:rStyle w:val="648"/>
                  <w:b/>
                  <w:lang w:val="fr-FR"/>
                </w:rPr>
                <w:t xml:space="preserve">.com</w:t>
              </w:r>
              <w:r>
                <w:rPr>
                  <w:rStyle w:val="648"/>
                </w:rPr>
              </w:r>
            </w:hyperlink>
            <w:r/>
            <w:r>
              <w:rPr>
                <w:b/>
                <w:highlight w:val="none"/>
                <w:lang w:val="fr-FR"/>
              </w:rPr>
            </w:r>
            <w:r>
              <w:rPr>
                <w:b/>
                <w:highlight w:val="none"/>
                <w:lang w:val="fr-FR"/>
              </w:rPr>
            </w:r>
            <w:r>
              <w:rPr>
                <w:b/>
                <w:bCs/>
                <w:highlight w:val="none"/>
                <w:lang w:val="fr-FR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  <w:lang w:val="fr-FR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OBJECTIF</w:t>
            </w: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vMerge w:val="restart"/>
            <w:textDirection w:val="lrTb"/>
            <w:noWrap w:val="false"/>
          </w:tcPr>
          <w:p>
            <w:pPr>
              <w:pStyle w:val="651"/>
              <w:ind w:left="0" w:firstLine="0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t xml:space="preserve">Responsable des achats expérimenté cherchant à intégrer l'équipe de</w:t>
            </w:r>
            <w:r>
              <w:rPr>
                <w:color w:val="ff0000"/>
                <w:lang w:val="fr-FR"/>
              </w:rPr>
              <w:t xml:space="preserve"> [nom de l'entreprise]</w:t>
            </w:r>
            <w:r>
              <w:rPr>
                <w:lang w:val="fr-FR"/>
              </w:rPr>
              <w:t xml:space="preserve"> pour mettre à profit mes compétences en négociation et en gestion de projet.</w:t>
            </w:r>
            <w:r>
              <w:rPr>
                <w:lang w:val="fr-FR"/>
              </w:rPr>
            </w:r>
            <w:r>
              <w:rPr>
                <w:lang w:val="fr-FR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INFORMATION </w:t>
            </w:r>
            <w:r>
              <w:rPr>
                <w:b/>
                <w:sz w:val="22"/>
                <w:szCs w:val="22"/>
                <w:lang w:val="fr-FR"/>
              </w:rPr>
              <w:t xml:space="preserve">PERSONNEL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Nationalité: </w:t>
            </w:r>
            <w:r>
              <w:rPr>
                <w:lang w:val="fr-FR"/>
              </w:rPr>
              <w:t xml:space="preserve">Tunisienne</w:t>
            </w:r>
            <w:r/>
          </w:p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12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État civil: Célibataire</w:t>
            </w:r>
            <w:r/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EXPÉRIENCE PROFESSIONNELLE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8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Responsable des achats chez [nom de l'entreprise], [ville], [dates]</w:t>
            </w:r>
            <w:r/>
          </w:p>
          <w:p>
            <w:pPr>
              <w:pStyle w:val="30"/>
              <w:numPr>
                <w:ilvl w:val="0"/>
                <w:numId w:val="49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Négociation avec les fournisseurs et gestion des contrats d'achat</w:t>
            </w:r>
            <w:r/>
          </w:p>
          <w:p>
            <w:pPr>
              <w:pStyle w:val="30"/>
              <w:numPr>
                <w:ilvl w:val="0"/>
                <w:numId w:val="50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Analyse des besoins en matières premières et en produits finis</w:t>
            </w:r>
            <w:r/>
          </w:p>
          <w:p>
            <w:pPr>
              <w:pStyle w:val="30"/>
              <w:numPr>
                <w:ilvl w:val="0"/>
                <w:numId w:val="51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Suivi des commandes et des livraisons</w:t>
            </w:r>
            <w:r/>
          </w:p>
          <w:p>
            <w:pPr>
              <w:pStyle w:val="30"/>
              <w:numPr>
                <w:ilvl w:val="0"/>
                <w:numId w:val="52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Optimisation des coûts d'achat et des processus d'approvisionnement</w:t>
            </w:r>
            <w:r/>
          </w:p>
          <w:p>
            <w:pPr>
              <w:pStyle w:val="30"/>
              <w:numPr>
                <w:ilvl w:val="0"/>
                <w:numId w:val="53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Assistant des achats chez [nom de l'entreprise], [ville], [dates]</w:t>
            </w:r>
            <w:r/>
          </w:p>
          <w:p>
            <w:pPr>
              <w:pStyle w:val="30"/>
              <w:numPr>
                <w:ilvl w:val="0"/>
                <w:numId w:val="54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Préparation et suivi des commandes</w:t>
            </w:r>
            <w:r/>
          </w:p>
          <w:p>
            <w:pPr>
              <w:pStyle w:val="30"/>
              <w:numPr>
                <w:ilvl w:val="0"/>
                <w:numId w:val="55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Analyse des besoins en matières premières et en produits finis</w:t>
            </w:r>
            <w:r/>
          </w:p>
          <w:p>
            <w:pPr>
              <w:pStyle w:val="30"/>
              <w:numPr>
                <w:ilvl w:val="0"/>
                <w:numId w:val="56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Prise de contact avec les fournisseurs et gestion des demandes de prix</w:t>
            </w:r>
            <w:r/>
            <w:r/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COMPÉTENCES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59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Expérience en négociation avec les fournisseurs et en gestion des contrats d'achat</w:t>
            </w:r>
            <w:r/>
          </w:p>
          <w:p>
            <w:pPr>
              <w:pStyle w:val="30"/>
              <w:numPr>
                <w:ilvl w:val="0"/>
                <w:numId w:val="6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Connaissance des outils informatiques pour la gestion des achats (ERP, e-Achats, etc.)</w:t>
            </w:r>
            <w:r/>
          </w:p>
          <w:p>
            <w:pPr>
              <w:pStyle w:val="30"/>
              <w:numPr>
                <w:ilvl w:val="0"/>
                <w:numId w:val="6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Capacité à analyser les besoins en matières premières et en produits finis</w:t>
            </w:r>
            <w:r/>
          </w:p>
          <w:p>
            <w:pPr>
              <w:pStyle w:val="30"/>
              <w:numPr>
                <w:ilvl w:val="0"/>
                <w:numId w:val="62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Maîtrise de la langue française (parlée et écrite) et de l'anglais (parlé et écrit)</w:t>
            </w:r>
            <w:r/>
          </w:p>
          <w:p>
            <w:pPr>
              <w:pStyle w:val="30"/>
              <w:numPr>
                <w:ilvl w:val="0"/>
                <w:numId w:val="63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Forte capacité à travailler en équipe et à gérer des projets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FORMATION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57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Diplôme en gestion des achats, [nom de l'école], [ville], [année]</w:t>
            </w:r>
            <w:r/>
          </w:p>
          <w:p>
            <w:pPr>
              <w:pStyle w:val="30"/>
              <w:numPr>
                <w:ilvl w:val="0"/>
                <w:numId w:val="58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Formation en négociation commerciale, [nom de l'école], [ville], [année]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sz w:val="22"/>
                <w:szCs w:val="22"/>
                <w:lang w:val="fr-FR"/>
              </w:rPr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t xml:space="preserve">LANGUES</w: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Arabe</w:t>
            </w:r>
            <w:r>
              <w:t xml:space="preserve"> (langue maternelle)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Français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Anglais (niveau intermédiaire)</w:t>
            </w:r>
            <w:r/>
            <w:r/>
          </w:p>
        </w:tc>
      </w:tr>
    </w:tbl>
    <w:p>
      <w:pPr>
        <w:pStyle w:val="643"/>
        <w:rPr>
          <w:lang w:val="fr-FR"/>
        </w:rPr>
      </w:pPr>
      <w:r>
        <w:rPr>
          <w:lang w:val="fr-FR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76" w:left="720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ymbol">
    <w:panose1 w:val="05010000000000000000"/>
  </w:font>
  <w:font w:name="Arial">
    <w:panose1 w:val="020B0604020202020204"/>
  </w:font>
  <w:font w:name="SimSun">
    <w:panose1 w:val="02000506000000020000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Microsoft YaHei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jc w:val="center"/>
    </w:pPr>
    <w:r/>
    <w:hyperlink r:id="rId1" w:tooltip="https://modele.rn.tn/" w:history="1">
      <w:r>
        <w:rPr>
          <w:rStyle w:val="648"/>
          <w:color w:val="ffffff"/>
          <w:sz w:val="22"/>
          <w:szCs w:val="22"/>
        </w:rPr>
        <w:t xml:space="preserve">https://modele.rn.tn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1584" w:hanging="1584"/>
        <w:tabs>
          <w:tab w:val="num" w:pos="158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31"/>
  </w:num>
  <w:num w:numId="48">
    <w:abstractNumId w:val="32"/>
  </w:num>
  <w:num w:numId="49">
    <w:abstractNumId w:val="33"/>
  </w:num>
  <w:num w:numId="50">
    <w:abstractNumId w:val="34"/>
  </w:num>
  <w:num w:numId="51">
    <w:abstractNumId w:val="35"/>
  </w:num>
  <w:num w:numId="52">
    <w:abstractNumId w:val="36"/>
  </w:num>
  <w:num w:numId="53">
    <w:abstractNumId w:val="37"/>
  </w:num>
  <w:num w:numId="54">
    <w:abstractNumId w:val="38"/>
  </w:num>
  <w:num w:numId="55">
    <w:abstractNumId w:val="39"/>
  </w:num>
  <w:num w:numId="56">
    <w:abstractNumId w:val="40"/>
  </w:num>
  <w:num w:numId="57">
    <w:abstractNumId w:val="41"/>
  </w:num>
  <w:num w:numId="58">
    <w:abstractNumId w:val="42"/>
  </w:num>
  <w:num w:numId="59">
    <w:abstractNumId w:val="43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6"/>
    <w:uiPriority w:val="99"/>
  </w:style>
  <w:style w:type="character" w:styleId="44">
    <w:name w:val="Footer Char"/>
    <w:basedOn w:val="647"/>
    <w:link w:val="657"/>
    <w:uiPriority w:val="99"/>
  </w:style>
  <w:style w:type="character" w:styleId="46">
    <w:name w:val="Caption Char"/>
    <w:basedOn w:val="653"/>
    <w:link w:val="65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character" w:styleId="644">
    <w:name w:val="WW8Num1z0"/>
    <w:qFormat/>
    <w:rPr>
      <w:rFonts w:ascii="Symbol" w:hAnsi="Symbol" w:cs="Symbol"/>
    </w:rPr>
  </w:style>
  <w:style w:type="character" w:styleId="645">
    <w:name w:val="WW8Num2z0"/>
    <w:qFormat/>
    <w:rPr>
      <w:rFonts w:ascii="Symbol" w:hAnsi="Symbol" w:cs="Symbol"/>
    </w:rPr>
  </w:style>
  <w:style w:type="character" w:styleId="646">
    <w:name w:val="WW8Num3z0"/>
    <w:qFormat/>
    <w:rPr>
      <w:rFonts w:ascii="Symbol" w:hAnsi="Symbol" w:cs="Symbol"/>
    </w:rPr>
  </w:style>
  <w:style w:type="character" w:styleId="647" w:default="1">
    <w:name w:val="Default Paragraph Font"/>
    <w:qFormat/>
  </w:style>
  <w:style w:type="character" w:styleId="648">
    <w:name w:val="Hyperlink"/>
    <w:rPr>
      <w:color w:val="000080"/>
      <w:u w:val="single"/>
    </w:rPr>
  </w:style>
  <w:style w:type="character" w:styleId="649">
    <w:name w:val="Bullets"/>
    <w:qFormat/>
    <w:rPr>
      <w:rFonts w:ascii="OpenSymbol" w:hAnsi="OpenSymbol" w:eastAsia="OpenSymbol" w:cs="OpenSymbol"/>
    </w:rPr>
  </w:style>
  <w:style w:type="paragraph" w:styleId="650">
    <w:name w:val="Heading"/>
    <w:basedOn w:val="643"/>
    <w:next w:val="65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51">
    <w:name w:val="Body Text"/>
    <w:basedOn w:val="643"/>
    <w:pPr>
      <w:spacing w:before="0" w:after="120"/>
    </w:pPr>
  </w:style>
  <w:style w:type="paragraph" w:styleId="652">
    <w:name w:val="List"/>
    <w:basedOn w:val="651"/>
    <w:rPr>
      <w:rFonts w:cs="Mangal"/>
    </w:rPr>
  </w:style>
  <w:style w:type="paragraph" w:styleId="653">
    <w:name w:val="Caption"/>
    <w:basedOn w:val="64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4">
    <w:name w:val="Index"/>
    <w:basedOn w:val="643"/>
    <w:qFormat/>
    <w:pPr>
      <w:suppressLineNumbers/>
    </w:pPr>
    <w:rPr>
      <w:rFonts w:cs="Mangal"/>
    </w:rPr>
  </w:style>
  <w:style w:type="paragraph" w:styleId="655">
    <w:name w:val="Header and Footer"/>
    <w:basedOn w:val="643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56">
    <w:name w:val="Head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7">
    <w:name w:val="Foot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8">
    <w:name w:val="Table Contents"/>
    <w:basedOn w:val="643"/>
    <w:qFormat/>
    <w:pPr>
      <w:suppressLineNumbers/>
    </w:pPr>
  </w:style>
  <w:style w:type="paragraph" w:styleId="659">
    <w:name w:val="Table Heading"/>
    <w:basedOn w:val="658"/>
    <w:qFormat/>
    <w:pPr>
      <w:jc w:val="center"/>
      <w:suppressLineNumbers/>
    </w:pPr>
    <w:rPr>
      <w:b/>
      <w:bCs/>
    </w:rPr>
  </w:style>
  <w:style w:type="paragraph" w:styleId="660">
    <w:name w:val="Frame Contents"/>
    <w:basedOn w:val="643"/>
    <w:qFormat/>
  </w:style>
  <w:style w:type="paragraph" w:styleId="661">
    <w:name w:val="Note Level 2"/>
    <w:qFormat/>
    <w:pPr>
      <w:widowControl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numbering" w:styleId="662">
    <w:name w:val="WW8Num1"/>
    <w:qFormat/>
  </w:style>
  <w:style w:type="numbering" w:styleId="663">
    <w:name w:val="WW8Num2"/>
    <w:qFormat/>
  </w:style>
  <w:style w:type="numbering" w:styleId="664">
    <w:name w:val="WW8Num3"/>
    <w:qFormat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nemail@domain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modele.rn.tn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dc:language>fr-FR</dc:language>
  <cp:revision>50</cp:revision>
  <dcterms:created xsi:type="dcterms:W3CDTF">2009-09-10T07:59:00Z</dcterms:created>
  <dcterms:modified xsi:type="dcterms:W3CDTF">2023-01-22T12:35:01Z</dcterms:modified>
</cp:coreProperties>
</file>