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40" w:type="dxa"/>
        <w:jc w:val="center"/>
        <w:tblInd w:w="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</w:tblPr>
      <w:tblGrid>
        <w:gridCol w:w="3585"/>
        <w:gridCol w:w="1635"/>
        <w:gridCol w:w="5220"/>
      </w:tblGrid>
      <w:tr>
        <w:trPr>
          <w:trHeight w:val="1815" w:hRule="atLeast"/>
        </w:trPr>
        <w:tc>
          <w:tcPr>
            <w:tcW w:w="5220" w:type="dxa"/>
            <w:gridSpan w:val="2"/>
            <w:tcBorders/>
          </w:tcPr>
          <w:p>
            <w:pPr>
              <w:pStyle w:val="Normal"/>
              <w:rPr>
                <w:sz w:val="44"/>
              </w:rPr>
            </w:pPr>
            <w:r>
              <w:rPr>
                <w:b/>
                <w:sz w:val="44"/>
                <w:lang w:val="fr-FR"/>
              </w:rPr>
              <w:t>Prénom et Nom</w:t>
            </w:r>
          </w:p>
        </w:tc>
        <w:tc>
          <w:tcPr>
            <w:tcW w:w="5220" w:type="dxa"/>
            <w:tcBorders/>
          </w:tcPr>
          <w:p>
            <w:pPr>
              <w:pStyle w:val="Normal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 xml:space="preserve">Adresse : 12 rue de la Paix, </w:t>
            </w:r>
            <w:r>
              <w:rPr>
                <w:b/>
                <w:lang w:val="fr-FR"/>
              </w:rPr>
              <w:t>1000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Tunis</w:t>
            </w:r>
          </w:p>
          <w:p>
            <w:pPr>
              <w:pStyle w:val="Normal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 xml:space="preserve">Téléphone: </w:t>
            </w:r>
            <w:r>
              <w:rPr>
                <w:b/>
                <w:lang w:val="fr-FR"/>
              </w:rPr>
              <w:t>98</w:t>
            </w:r>
            <w:r>
              <w:rPr>
                <w:b/>
                <w:lang w:val="fr-FR"/>
              </w:rPr>
              <w:t xml:space="preserve"> 00 00 00</w:t>
            </w:r>
          </w:p>
          <w:p>
            <w:pPr>
              <w:pStyle w:val="Normal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 xml:space="preserve">E-mail : </w:t>
            </w:r>
            <w:r>
              <w:rPr>
                <w:b/>
                <w:lang w:val="fr-FR"/>
              </w:rPr>
              <w:t>monemail</w:t>
            </w:r>
            <w:r>
              <w:rPr>
                <w:b/>
                <w:lang w:val="fr-FR"/>
              </w:rPr>
              <w:t>@</w:t>
            </w:r>
            <w:r>
              <w:rPr>
                <w:b/>
                <w:lang w:val="fr-FR"/>
              </w:rPr>
              <w:t>domaine</w:t>
            </w:r>
            <w:r>
              <w:rPr>
                <w:b/>
                <w:lang w:val="fr-FR"/>
              </w:rPr>
              <w:t>.com</w:t>
            </w:r>
          </w:p>
        </w:tc>
      </w:tr>
      <w:tr>
        <w:trPr/>
        <w:tc>
          <w:tcPr>
            <w:tcW w:w="3585" w:type="dxa"/>
            <w:tcBorders/>
            <w:shd w:fill="E6E6E6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INFORMATION </w:t>
            </w:r>
            <w:r>
              <w:rPr>
                <w:b/>
                <w:sz w:val="22"/>
                <w:szCs w:val="22"/>
                <w:lang w:val="fr-FR"/>
              </w:rPr>
              <w:t>PERSONNEL</w:t>
            </w:r>
          </w:p>
        </w:tc>
        <w:tc>
          <w:tcPr>
            <w:tcW w:w="6855" w:type="dxa"/>
            <w:gridSpan w:val="2"/>
            <w:tcBorders/>
          </w:tcPr>
          <w:p>
            <w:pPr>
              <w:pStyle w:val="TextBody"/>
              <w:numPr>
                <w:ilvl w:val="0"/>
                <w:numId w:val="4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 xml:space="preserve">Nationalité: </w:t>
            </w:r>
            <w:r>
              <w:rPr>
                <w:lang w:val="fr-FR"/>
              </w:rPr>
              <w:t>Tunisienne</w:t>
            </w:r>
          </w:p>
          <w:p>
            <w:pPr>
              <w:pStyle w:val="TextBody"/>
              <w:numPr>
                <w:ilvl w:val="0"/>
                <w:numId w:val="4"/>
              </w:numPr>
              <w:tabs>
                <w:tab w:val="clear" w:pos="709"/>
                <w:tab w:val="left" w:pos="0" w:leader="none"/>
              </w:tabs>
              <w:spacing w:before="0" w:after="12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État civil: Célibataire</w:t>
            </w:r>
          </w:p>
        </w:tc>
      </w:tr>
      <w:tr>
        <w:trPr/>
        <w:tc>
          <w:tcPr>
            <w:tcW w:w="3585" w:type="dxa"/>
            <w:tcBorders/>
            <w:shd w:fill="E6E6E6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EXPÉRIENCE PROFESSIONNELLE</w:t>
            </w:r>
          </w:p>
        </w:tc>
        <w:tc>
          <w:tcPr>
            <w:tcW w:w="6855" w:type="dxa"/>
            <w:gridSpan w:val="2"/>
            <w:tcBorders/>
          </w:tcPr>
          <w:p>
            <w:pPr>
              <w:pStyle w:val="TextBody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Juillet 2019 - Présent : Assistante de direction, Société ABC</w:t>
            </w:r>
          </w:p>
          <w:p>
            <w:pPr>
              <w:pStyle w:val="TextBody"/>
              <w:numPr>
                <w:ilvl w:val="1"/>
                <w:numId w:val="10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Assister le directeur général dans la gestion quotidienne de l'entreprise</w:t>
            </w:r>
          </w:p>
          <w:p>
            <w:pPr>
              <w:pStyle w:val="TextBody"/>
              <w:numPr>
                <w:ilvl w:val="1"/>
                <w:numId w:val="11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Organiser et planifier des réunions et des événements importants</w:t>
            </w:r>
          </w:p>
          <w:p>
            <w:pPr>
              <w:pStyle w:val="TextBody"/>
              <w:numPr>
                <w:ilvl w:val="1"/>
                <w:numId w:val="12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Gérer les communications entrantes et sortantes, y compris les courriers électroniques et les appels téléphoniques</w:t>
            </w:r>
          </w:p>
          <w:p>
            <w:pPr>
              <w:pStyle w:val="TextBody"/>
              <w:numPr>
                <w:ilvl w:val="1"/>
                <w:numId w:val="13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Préparer des documents et des présentations pour les réunions</w:t>
            </w:r>
          </w:p>
          <w:p>
            <w:pPr>
              <w:pStyle w:val="TextBody"/>
              <w:numPr>
                <w:ilvl w:val="1"/>
                <w:numId w:val="14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Gérer les dossiers administratifs et les fichiers de l'entreprise</w:t>
            </w:r>
          </w:p>
          <w:p>
            <w:pPr>
              <w:pStyle w:val="TextBody"/>
              <w:numPr>
                <w:ilvl w:val="0"/>
                <w:numId w:val="15"/>
              </w:numPr>
              <w:tabs>
                <w:tab w:val="clear" w:pos="709"/>
                <w:tab w:val="left" w:pos="0" w:leader="none"/>
              </w:tabs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Janvier 2017 - Juin 2019 : Assistante administrative, Société DEF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Assister les employés dans la gestion de leurs tâches quotidiennes</w:t>
            </w:r>
          </w:p>
          <w:p>
            <w:pPr>
              <w:pStyle w:val="TextBody"/>
              <w:numPr>
                <w:ilvl w:val="1"/>
                <w:numId w:val="17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Gérer les calendriers et les rendez-vous</w:t>
            </w:r>
          </w:p>
          <w:p>
            <w:pPr>
              <w:pStyle w:val="TextBody"/>
              <w:numPr>
                <w:ilvl w:val="1"/>
                <w:numId w:val="18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Préparer des documents et des rapports pour les réunions</w:t>
            </w:r>
          </w:p>
          <w:p>
            <w:pPr>
              <w:pStyle w:val="TextBody"/>
              <w:numPr>
                <w:ilvl w:val="1"/>
                <w:numId w:val="19"/>
              </w:numPr>
              <w:tabs>
                <w:tab w:val="clear" w:pos="709"/>
                <w:tab w:val="left" w:pos="0" w:leader="none"/>
              </w:tabs>
              <w:spacing w:before="0" w:after="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Gérer les dossiers administratifs et les fichiers de l'entreprise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9"/>
                <w:tab w:val="left" w:pos="0" w:leader="none"/>
              </w:tabs>
              <w:spacing w:before="0" w:after="120"/>
              <w:ind w:left="1418" w:hanging="283"/>
              <w:rPr>
                <w:lang w:val="fr-FR"/>
              </w:rPr>
            </w:pPr>
            <w:r>
              <w:rPr>
                <w:lang w:val="fr-FR"/>
              </w:rPr>
              <w:t>Assister les clients et les fournisseurs</w:t>
            </w:r>
          </w:p>
        </w:tc>
      </w:tr>
      <w:tr>
        <w:trPr/>
        <w:tc>
          <w:tcPr>
            <w:tcW w:w="3585" w:type="dxa"/>
            <w:tcBorders/>
            <w:shd w:fill="E6E6E6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COMPÉTENCES</w:t>
            </w:r>
          </w:p>
        </w:tc>
        <w:tc>
          <w:tcPr>
            <w:tcW w:w="6855" w:type="dxa"/>
            <w:gridSpan w:val="2"/>
            <w:tcBorders/>
          </w:tcPr>
          <w:p>
            <w:pPr>
              <w:pStyle w:val="TextBody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Langues : Anglais (langue maternelle), Espagnol (intermédiaire)</w:t>
            </w:r>
          </w:p>
          <w:p>
            <w:pPr>
              <w:pStyle w:val="TextBody"/>
              <w:numPr>
                <w:ilvl w:val="0"/>
                <w:numId w:val="21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Logiciels : Microsoft Office (Word, Excel, PowerPoint), Google Suite</w:t>
            </w:r>
          </w:p>
          <w:p>
            <w:pPr>
              <w:pStyle w:val="TextBody"/>
              <w:numPr>
                <w:ilvl w:val="0"/>
                <w:numId w:val="22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Compétences en communication : Excellentes compétences en rédaction, capacité à communiquer efficacement à l'oral et à l'écrit</w:t>
            </w:r>
          </w:p>
          <w:p>
            <w:pPr>
              <w:pStyle w:val="TextBody"/>
              <w:numPr>
                <w:ilvl w:val="0"/>
                <w:numId w:val="23"/>
              </w:numPr>
              <w:tabs>
                <w:tab w:val="clear" w:pos="709"/>
                <w:tab w:val="left" w:pos="0" w:leader="none"/>
              </w:tabs>
              <w:spacing w:before="0" w:after="12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Compétences en organisation : Capacité à gérer plusieurs tâches simultanément, à respecter les délais et à travailler de manière autonome</w:t>
            </w:r>
          </w:p>
        </w:tc>
      </w:tr>
      <w:tr>
        <w:trPr/>
        <w:tc>
          <w:tcPr>
            <w:tcW w:w="3585" w:type="dxa"/>
            <w:tcBorders/>
            <w:shd w:fill="E6E6E6" w:val="clear"/>
          </w:tcPr>
          <w:p>
            <w:pPr>
              <w:pStyle w:val="TextBody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6855" w:type="dxa"/>
            <w:gridSpan w:val="2"/>
            <w:tcBorders/>
          </w:tcPr>
          <w:p>
            <w:pPr>
              <w:pStyle w:val="TextBody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Diplôme universitaire : Bachelor en gestion d'entreprise, Université XYZ (2015-2019)</w:t>
            </w:r>
          </w:p>
          <w:p>
            <w:pPr>
              <w:pStyle w:val="TextBody"/>
              <w:numPr>
                <w:ilvl w:val="0"/>
                <w:numId w:val="24"/>
              </w:numPr>
              <w:tabs>
                <w:tab w:val="clear" w:pos="709"/>
                <w:tab w:val="left" w:pos="0" w:leader="none"/>
              </w:tabs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Certificat en secrétariat, École ABC (2014-2015)</w:t>
            </w:r>
          </w:p>
          <w:p>
            <w:pPr>
              <w:pStyle w:val="Normal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sectPr>
      <w:footerReference w:type="default" r:id="rId2"/>
      <w:type w:val="nextPage"/>
      <w:pgSz w:w="11906" w:h="16838"/>
      <w:pgMar w:left="720" w:right="720" w:gutter="0" w:header="0" w:top="720" w:footer="720" w:bottom="7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Calibri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hyperlink r:id="rId1">
      <w:r>
        <w:rPr>
          <w:rStyle w:val="InternetLink"/>
          <w:color w:val="FFFFFF"/>
          <w:sz w:val="22"/>
          <w:szCs w:val="22"/>
        </w:rPr>
        <w:t>https://modele.rn.tn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09"/>
          </w:tabs>
          <w:ind w:left="709" w:hanging="283"/>
        </w:pPr>
        <w:rPr>
          <w:rFonts w:ascii="Symbol" w:hAnsi="Symbol" w:cs="Symbol" w:hint="default"/>
        </w:rPr>
      </w:lvl>
    </w:lvlOverride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18"/>
          </w:tabs>
          <w:ind w:left="1418" w:hanging="283"/>
        </w:pPr>
        <w:rPr>
          <w:rFonts w:ascii="Symbol" w:hAnsi="Symbol" w:cs="Symbol" w:hint="default"/>
        </w:rPr>
      </w:lvl>
    </w:lvlOverride>
    <w:lvlOverride w:ilvl="1"/>
    <w:lvlOverride w:ilvl="2">
      <w:lvl w:ilvl="2">
        <w:start w:val="1"/>
        <w:numFmt w:val="bullet"/>
        <w:lvlText w:val=""/>
        <w:lvlJc w:val="left"/>
        <w:pPr>
          <w:tabs>
            <w:tab w:val="num" w:pos="2127"/>
          </w:tabs>
          <w:ind w:left="2127" w:hanging="283"/>
        </w:pPr>
        <w:rPr>
          <w:rFonts w:ascii="Symbol" w:hAnsi="Symbol" w:cs="Symbol" w:hint="default"/>
        </w:rPr>
      </w:lvl>
    </w:lvlOverride>
    <w:lvlOverride w:ilvl="2"/>
    <w:lvlOverride w:ilvl="3">
      <w:lvl w:ilvl="3">
        <w:start w:val="1"/>
        <w:numFmt w:val="bullet"/>
        <w:lvlText w:val=""/>
        <w:lvlJc w:val="left"/>
        <w:pPr>
          <w:tabs>
            <w:tab w:val="num" w:pos="2836"/>
          </w:tabs>
          <w:ind w:left="2836" w:hanging="283"/>
        </w:pPr>
        <w:rPr>
          <w:rFonts w:ascii="Symbol" w:hAnsi="Symbol" w:cs="Symbol" w:hint="default"/>
        </w:rPr>
      </w:lvl>
    </w:lvlOverride>
    <w:lvlOverride w:ilvl="3"/>
    <w:lvlOverride w:ilvl="4">
      <w:lvl w:ilvl="4">
        <w:start w:val="1"/>
        <w:numFmt w:val="bullet"/>
        <w:lvlText w:val=""/>
        <w:lvlJc w:val="left"/>
        <w:pPr>
          <w:tabs>
            <w:tab w:val="num" w:pos="3545"/>
          </w:tabs>
          <w:ind w:left="3545" w:hanging="283"/>
        </w:pPr>
        <w:rPr>
          <w:rFonts w:ascii="Symbol" w:hAnsi="Symbol" w:cs="Symbol" w:hint="default"/>
        </w:rPr>
      </w:lvl>
    </w:lvlOverride>
    <w:lvlOverride w:ilvl="4"/>
    <w:lvlOverride w:ilvl="5">
      <w:lvl w:ilvl="5">
        <w:start w:val="1"/>
        <w:numFmt w:val="bullet"/>
        <w:lvlText w:val=""/>
        <w:lvlJc w:val="left"/>
        <w:pPr>
          <w:tabs>
            <w:tab w:val="num" w:pos="4254"/>
          </w:tabs>
          <w:ind w:left="4254" w:hanging="283"/>
        </w:pPr>
        <w:rPr>
          <w:rFonts w:ascii="Symbol" w:hAnsi="Symbol" w:cs="Symbol" w:hint="default"/>
        </w:rPr>
      </w:lvl>
    </w:lvlOverride>
    <w:lvlOverride w:ilvl="5"/>
    <w:lvlOverride w:ilvl="6">
      <w:lvl w:ilvl="6">
        <w:start w:val="1"/>
        <w:numFmt w:val="bullet"/>
        <w:lvlText w:val=""/>
        <w:lvlJc w:val="left"/>
        <w:pPr>
          <w:tabs>
            <w:tab w:val="num" w:pos="4963"/>
          </w:tabs>
          <w:ind w:left="4963" w:hanging="283"/>
        </w:pPr>
        <w:rPr>
          <w:rFonts w:ascii="Symbol" w:hAnsi="Symbol" w:cs="Symbol" w:hint="default"/>
        </w:rPr>
      </w:lvl>
    </w:lvlOverride>
    <w:lvlOverride w:ilvl="6"/>
    <w:lvlOverride w:ilvl="7">
      <w:lvl w:ilvl="7">
        <w:start w:val="1"/>
        <w:numFmt w:val="bullet"/>
        <w:lvlText w:val=""/>
        <w:lvlJc w:val="left"/>
        <w:pPr>
          <w:tabs>
            <w:tab w:val="num" w:pos="5672"/>
          </w:tabs>
          <w:ind w:left="5672" w:hanging="283"/>
        </w:pPr>
        <w:rPr>
          <w:rFonts w:ascii="Symbol" w:hAnsi="Symbol" w:cs="Symbol" w:hint="default"/>
        </w:rPr>
      </w:lvl>
    </w:lvlOverride>
    <w:lvlOverride w:ilvl="7"/>
    <w:lvlOverride w:ilvl="8">
      <w:lvl w:ilvl="8">
        <w:start w:val="1"/>
        <w:numFmt w:val="bullet"/>
        <w:lvlText w:val=""/>
        <w:lvlJc w:val="left"/>
        <w:pPr>
          <w:tabs>
            <w:tab w:val="num" w:pos="6381"/>
          </w:tabs>
          <w:ind w:left="6381" w:hanging="283"/>
        </w:pPr>
        <w:rPr>
          <w:rFonts w:ascii="Symbol" w:hAnsi="Symbol" w:cs="Symbol" w:hint="default"/>
        </w:rPr>
      </w:lvl>
    </w:lvlOverride>
  </w:num>
  <w:num w:numId="22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09"/>
          </w:tabs>
          <w:ind w:left="709" w:hanging="283"/>
        </w:pPr>
        <w:rPr>
          <w:rFonts w:ascii="Symbol" w:hAnsi="Symbol" w:cs="Symbol" w:hint="default"/>
        </w:rPr>
      </w:lvl>
    </w:lvlOverride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18"/>
          </w:tabs>
          <w:ind w:left="1418" w:hanging="283"/>
        </w:pPr>
        <w:rPr>
          <w:rFonts w:ascii="Symbol" w:hAnsi="Symbol" w:cs="Symbol" w:hint="default"/>
        </w:rPr>
      </w:lvl>
    </w:lvlOverride>
    <w:lvlOverride w:ilvl="1"/>
    <w:lvlOverride w:ilvl="2">
      <w:lvl w:ilvl="2">
        <w:start w:val="1"/>
        <w:numFmt w:val="bullet"/>
        <w:lvlText w:val=""/>
        <w:lvlJc w:val="left"/>
        <w:pPr>
          <w:tabs>
            <w:tab w:val="num" w:pos="2127"/>
          </w:tabs>
          <w:ind w:left="2127" w:hanging="283"/>
        </w:pPr>
        <w:rPr>
          <w:rFonts w:ascii="Symbol" w:hAnsi="Symbol" w:cs="Symbol" w:hint="default"/>
        </w:rPr>
      </w:lvl>
    </w:lvlOverride>
    <w:lvlOverride w:ilvl="2"/>
    <w:lvlOverride w:ilvl="3">
      <w:lvl w:ilvl="3">
        <w:start w:val="1"/>
        <w:numFmt w:val="bullet"/>
        <w:lvlText w:val=""/>
        <w:lvlJc w:val="left"/>
        <w:pPr>
          <w:tabs>
            <w:tab w:val="num" w:pos="2836"/>
          </w:tabs>
          <w:ind w:left="2836" w:hanging="283"/>
        </w:pPr>
        <w:rPr>
          <w:rFonts w:ascii="Symbol" w:hAnsi="Symbol" w:cs="Symbol" w:hint="default"/>
        </w:rPr>
      </w:lvl>
    </w:lvlOverride>
    <w:lvlOverride w:ilvl="3"/>
    <w:lvlOverride w:ilvl="4">
      <w:lvl w:ilvl="4">
        <w:start w:val="1"/>
        <w:numFmt w:val="bullet"/>
        <w:lvlText w:val=""/>
        <w:lvlJc w:val="left"/>
        <w:pPr>
          <w:tabs>
            <w:tab w:val="num" w:pos="3545"/>
          </w:tabs>
          <w:ind w:left="3545" w:hanging="283"/>
        </w:pPr>
        <w:rPr>
          <w:rFonts w:ascii="Symbol" w:hAnsi="Symbol" w:cs="Symbol" w:hint="default"/>
        </w:rPr>
      </w:lvl>
    </w:lvlOverride>
    <w:lvlOverride w:ilvl="4"/>
    <w:lvlOverride w:ilvl="5">
      <w:lvl w:ilvl="5">
        <w:start w:val="1"/>
        <w:numFmt w:val="bullet"/>
        <w:lvlText w:val=""/>
        <w:lvlJc w:val="left"/>
        <w:pPr>
          <w:tabs>
            <w:tab w:val="num" w:pos="4254"/>
          </w:tabs>
          <w:ind w:left="4254" w:hanging="283"/>
        </w:pPr>
        <w:rPr>
          <w:rFonts w:ascii="Symbol" w:hAnsi="Symbol" w:cs="Symbol" w:hint="default"/>
        </w:rPr>
      </w:lvl>
    </w:lvlOverride>
    <w:lvlOverride w:ilvl="5"/>
    <w:lvlOverride w:ilvl="6">
      <w:lvl w:ilvl="6">
        <w:start w:val="1"/>
        <w:numFmt w:val="bullet"/>
        <w:lvlText w:val=""/>
        <w:lvlJc w:val="left"/>
        <w:pPr>
          <w:tabs>
            <w:tab w:val="num" w:pos="4963"/>
          </w:tabs>
          <w:ind w:left="4963" w:hanging="283"/>
        </w:pPr>
        <w:rPr>
          <w:rFonts w:ascii="Symbol" w:hAnsi="Symbol" w:cs="Symbol" w:hint="default"/>
        </w:rPr>
      </w:lvl>
    </w:lvlOverride>
    <w:lvlOverride w:ilvl="6"/>
    <w:lvlOverride w:ilvl="7">
      <w:lvl w:ilvl="7">
        <w:start w:val="1"/>
        <w:numFmt w:val="bullet"/>
        <w:lvlText w:val=""/>
        <w:lvlJc w:val="left"/>
        <w:pPr>
          <w:tabs>
            <w:tab w:val="num" w:pos="5672"/>
          </w:tabs>
          <w:ind w:left="5672" w:hanging="283"/>
        </w:pPr>
        <w:rPr>
          <w:rFonts w:ascii="Symbol" w:hAnsi="Symbol" w:cs="Symbol" w:hint="default"/>
        </w:rPr>
      </w:lvl>
    </w:lvlOverride>
    <w:lvlOverride w:ilvl="7"/>
    <w:lvlOverride w:ilvl="8">
      <w:lvl w:ilvl="8">
        <w:start w:val="1"/>
        <w:numFmt w:val="bullet"/>
        <w:lvlText w:val=""/>
        <w:lvlJc w:val="left"/>
        <w:pPr>
          <w:tabs>
            <w:tab w:val="num" w:pos="6381"/>
          </w:tabs>
          <w:ind w:left="6381" w:hanging="283"/>
        </w:pPr>
        <w:rPr>
          <w:rFonts w:ascii="Symbol" w:hAnsi="Symbol" w:cs="Symbol" w:hint="default"/>
        </w:rPr>
      </w:lvl>
    </w:lvlOverride>
  </w:num>
  <w:num w:numId="23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09"/>
          </w:tabs>
          <w:ind w:left="709" w:hanging="283"/>
        </w:pPr>
        <w:rPr>
          <w:rFonts w:ascii="Symbol" w:hAnsi="Symbol" w:cs="Symbol" w:hint="default"/>
        </w:rPr>
      </w:lvl>
    </w:lvlOverride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18"/>
          </w:tabs>
          <w:ind w:left="1418" w:hanging="283"/>
        </w:pPr>
        <w:rPr>
          <w:rFonts w:ascii="Symbol" w:hAnsi="Symbol" w:cs="Symbol" w:hint="default"/>
        </w:rPr>
      </w:lvl>
    </w:lvlOverride>
    <w:lvlOverride w:ilvl="1"/>
    <w:lvlOverride w:ilvl="2">
      <w:lvl w:ilvl="2">
        <w:start w:val="1"/>
        <w:numFmt w:val="bullet"/>
        <w:lvlText w:val=""/>
        <w:lvlJc w:val="left"/>
        <w:pPr>
          <w:tabs>
            <w:tab w:val="num" w:pos="2127"/>
          </w:tabs>
          <w:ind w:left="2127" w:hanging="283"/>
        </w:pPr>
        <w:rPr>
          <w:rFonts w:ascii="Symbol" w:hAnsi="Symbol" w:cs="Symbol" w:hint="default"/>
        </w:rPr>
      </w:lvl>
    </w:lvlOverride>
    <w:lvlOverride w:ilvl="2"/>
    <w:lvlOverride w:ilvl="3">
      <w:lvl w:ilvl="3">
        <w:start w:val="1"/>
        <w:numFmt w:val="bullet"/>
        <w:lvlText w:val=""/>
        <w:lvlJc w:val="left"/>
        <w:pPr>
          <w:tabs>
            <w:tab w:val="num" w:pos="2836"/>
          </w:tabs>
          <w:ind w:left="2836" w:hanging="283"/>
        </w:pPr>
        <w:rPr>
          <w:rFonts w:ascii="Symbol" w:hAnsi="Symbol" w:cs="Symbol" w:hint="default"/>
        </w:rPr>
      </w:lvl>
    </w:lvlOverride>
    <w:lvlOverride w:ilvl="3"/>
    <w:lvlOverride w:ilvl="4">
      <w:lvl w:ilvl="4">
        <w:start w:val="1"/>
        <w:numFmt w:val="bullet"/>
        <w:lvlText w:val=""/>
        <w:lvlJc w:val="left"/>
        <w:pPr>
          <w:tabs>
            <w:tab w:val="num" w:pos="3545"/>
          </w:tabs>
          <w:ind w:left="3545" w:hanging="283"/>
        </w:pPr>
        <w:rPr>
          <w:rFonts w:ascii="Symbol" w:hAnsi="Symbol" w:cs="Symbol" w:hint="default"/>
        </w:rPr>
      </w:lvl>
    </w:lvlOverride>
    <w:lvlOverride w:ilvl="4"/>
    <w:lvlOverride w:ilvl="5">
      <w:lvl w:ilvl="5">
        <w:start w:val="1"/>
        <w:numFmt w:val="bullet"/>
        <w:lvlText w:val=""/>
        <w:lvlJc w:val="left"/>
        <w:pPr>
          <w:tabs>
            <w:tab w:val="num" w:pos="4254"/>
          </w:tabs>
          <w:ind w:left="4254" w:hanging="283"/>
        </w:pPr>
        <w:rPr>
          <w:rFonts w:ascii="Symbol" w:hAnsi="Symbol" w:cs="Symbol" w:hint="default"/>
        </w:rPr>
      </w:lvl>
    </w:lvlOverride>
    <w:lvlOverride w:ilvl="5"/>
    <w:lvlOverride w:ilvl="6">
      <w:lvl w:ilvl="6">
        <w:start w:val="1"/>
        <w:numFmt w:val="bullet"/>
        <w:lvlText w:val=""/>
        <w:lvlJc w:val="left"/>
        <w:pPr>
          <w:tabs>
            <w:tab w:val="num" w:pos="4963"/>
          </w:tabs>
          <w:ind w:left="4963" w:hanging="283"/>
        </w:pPr>
        <w:rPr>
          <w:rFonts w:ascii="Symbol" w:hAnsi="Symbol" w:cs="Symbol" w:hint="default"/>
        </w:rPr>
      </w:lvl>
    </w:lvlOverride>
    <w:lvlOverride w:ilvl="6"/>
    <w:lvlOverride w:ilvl="7">
      <w:lvl w:ilvl="7">
        <w:start w:val="1"/>
        <w:numFmt w:val="bullet"/>
        <w:lvlText w:val=""/>
        <w:lvlJc w:val="left"/>
        <w:pPr>
          <w:tabs>
            <w:tab w:val="num" w:pos="5672"/>
          </w:tabs>
          <w:ind w:left="5672" w:hanging="283"/>
        </w:pPr>
        <w:rPr>
          <w:rFonts w:ascii="Symbol" w:hAnsi="Symbol" w:cs="Symbol" w:hint="default"/>
        </w:rPr>
      </w:lvl>
    </w:lvlOverride>
    <w:lvlOverride w:ilvl="7"/>
    <w:lvlOverride w:ilvl="8">
      <w:lvl w:ilvl="8">
        <w:start w:val="1"/>
        <w:numFmt w:val="bullet"/>
        <w:lvlText w:val=""/>
        <w:lvlJc w:val="left"/>
        <w:pPr>
          <w:tabs>
            <w:tab w:val="num" w:pos="6381"/>
          </w:tabs>
          <w:ind w:left="6381" w:hanging="283"/>
        </w:pPr>
        <w:rPr>
          <w:rFonts w:ascii="Symbol" w:hAnsi="Symbol" w:cs="Symbol" w:hint="default"/>
        </w:rPr>
      </w:lvl>
    </w:lvlOverride>
  </w:num>
  <w:num w:numId="24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09"/>
          </w:tabs>
          <w:ind w:left="709" w:hanging="283"/>
        </w:pPr>
        <w:rPr>
          <w:rFonts w:ascii="Symbol" w:hAnsi="Symbol" w:cs="Symbol" w:hint="default"/>
        </w:rPr>
      </w:lvl>
    </w:lvlOverride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18"/>
          </w:tabs>
          <w:ind w:left="1418" w:hanging="283"/>
        </w:pPr>
        <w:rPr>
          <w:rFonts w:ascii="Symbol" w:hAnsi="Symbol" w:cs="Symbol" w:hint="default"/>
        </w:rPr>
      </w:lvl>
    </w:lvlOverride>
    <w:lvlOverride w:ilvl="1"/>
    <w:lvlOverride w:ilvl="2">
      <w:lvl w:ilvl="2">
        <w:start w:val="1"/>
        <w:numFmt w:val="bullet"/>
        <w:lvlText w:val=""/>
        <w:lvlJc w:val="left"/>
        <w:pPr>
          <w:tabs>
            <w:tab w:val="num" w:pos="2127"/>
          </w:tabs>
          <w:ind w:left="2127" w:hanging="283"/>
        </w:pPr>
        <w:rPr>
          <w:rFonts w:ascii="Symbol" w:hAnsi="Symbol" w:cs="Symbol" w:hint="default"/>
        </w:rPr>
      </w:lvl>
    </w:lvlOverride>
    <w:lvlOverride w:ilvl="2"/>
    <w:lvlOverride w:ilvl="3">
      <w:lvl w:ilvl="3">
        <w:start w:val="1"/>
        <w:numFmt w:val="bullet"/>
        <w:lvlText w:val=""/>
        <w:lvlJc w:val="left"/>
        <w:pPr>
          <w:tabs>
            <w:tab w:val="num" w:pos="2836"/>
          </w:tabs>
          <w:ind w:left="2836" w:hanging="283"/>
        </w:pPr>
        <w:rPr>
          <w:rFonts w:ascii="Symbol" w:hAnsi="Symbol" w:cs="Symbol" w:hint="default"/>
        </w:rPr>
      </w:lvl>
    </w:lvlOverride>
    <w:lvlOverride w:ilvl="3"/>
    <w:lvlOverride w:ilvl="4">
      <w:lvl w:ilvl="4">
        <w:start w:val="1"/>
        <w:numFmt w:val="bullet"/>
        <w:lvlText w:val=""/>
        <w:lvlJc w:val="left"/>
        <w:pPr>
          <w:tabs>
            <w:tab w:val="num" w:pos="3545"/>
          </w:tabs>
          <w:ind w:left="3545" w:hanging="283"/>
        </w:pPr>
        <w:rPr>
          <w:rFonts w:ascii="Symbol" w:hAnsi="Symbol" w:cs="Symbol" w:hint="default"/>
        </w:rPr>
      </w:lvl>
    </w:lvlOverride>
    <w:lvlOverride w:ilvl="4"/>
    <w:lvlOverride w:ilvl="5">
      <w:lvl w:ilvl="5">
        <w:start w:val="1"/>
        <w:numFmt w:val="bullet"/>
        <w:lvlText w:val=""/>
        <w:lvlJc w:val="left"/>
        <w:pPr>
          <w:tabs>
            <w:tab w:val="num" w:pos="4254"/>
          </w:tabs>
          <w:ind w:left="4254" w:hanging="283"/>
        </w:pPr>
        <w:rPr>
          <w:rFonts w:ascii="Symbol" w:hAnsi="Symbol" w:cs="Symbol" w:hint="default"/>
        </w:rPr>
      </w:lvl>
    </w:lvlOverride>
    <w:lvlOverride w:ilvl="5"/>
    <w:lvlOverride w:ilvl="6">
      <w:lvl w:ilvl="6">
        <w:start w:val="1"/>
        <w:numFmt w:val="bullet"/>
        <w:lvlText w:val=""/>
        <w:lvlJc w:val="left"/>
        <w:pPr>
          <w:tabs>
            <w:tab w:val="num" w:pos="4963"/>
          </w:tabs>
          <w:ind w:left="4963" w:hanging="283"/>
        </w:pPr>
        <w:rPr>
          <w:rFonts w:ascii="Symbol" w:hAnsi="Symbol" w:cs="Symbol" w:hint="default"/>
        </w:rPr>
      </w:lvl>
    </w:lvlOverride>
    <w:lvlOverride w:ilvl="6"/>
    <w:lvlOverride w:ilvl="7">
      <w:lvl w:ilvl="7">
        <w:start w:val="1"/>
        <w:numFmt w:val="bullet"/>
        <w:lvlText w:val=""/>
        <w:lvlJc w:val="left"/>
        <w:pPr>
          <w:tabs>
            <w:tab w:val="num" w:pos="5672"/>
          </w:tabs>
          <w:ind w:left="5672" w:hanging="283"/>
        </w:pPr>
        <w:rPr>
          <w:rFonts w:ascii="Symbol" w:hAnsi="Symbol" w:cs="Symbol" w:hint="default"/>
        </w:rPr>
      </w:lvl>
    </w:lvlOverride>
    <w:lvlOverride w:ilvl="7"/>
    <w:lvlOverride w:ilvl="8">
      <w:lvl w:ilvl="8">
        <w:start w:val="1"/>
        <w:numFmt w:val="bullet"/>
        <w:lvlText w:val=""/>
        <w:lvlJc w:val="left"/>
        <w:pPr>
          <w:tabs>
            <w:tab w:val="num" w:pos="6381"/>
          </w:tabs>
          <w:ind w:left="6381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NoteLevel2">
    <w:name w:val="Note Level 2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kern w:val="2"/>
      <w:sz w:val="22"/>
      <w:szCs w:val="22"/>
      <w:lang w:val="en-US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modele.rn.tn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LibreOffice/7.4.4.2$Linux_X86_64 LibreOffice_project/40$Build-2</Application>
  <AppVersion>15.0000</AppVersion>
  <Pages>1</Pages>
  <Words>233</Words>
  <Characters>1368</Characters>
  <CharactersWithSpaces>1552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2009-09-10T07:59:00Z</dcterms:created>
  <dc:creator>Savetz Publishing, Inc.</dc:creator>
  <dc:description>Printable CV Templates by Savetz Publishing, Inc. Download a CV Template, open it in Microsoft Word, customize it and enter your information, and print your personalized Curriculum Vitae.</dc:description>
  <cp:keywords>free printable cv templates</cp:keywords>
  <dc:language>fr-FR</dc:language>
  <cp:lastModifiedBy/>
  <dcterms:modified xsi:type="dcterms:W3CDTF">2023-01-22T00:24:50Z</dcterms:modified>
  <cp:revision>49</cp:revision>
  <dc:subject>Curriculum Vitae Templates</dc:subject>
  <dc:title>Employment CV A4 Template</dc:title>
</cp:coreProperties>
</file>